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E5" w:rsidRPr="00B10210" w:rsidRDefault="000013E5" w:rsidP="000013E5">
      <w:pPr>
        <w:spacing w:after="0" w:line="250" w:lineRule="auto"/>
        <w:ind w:left="-284" w:right="604" w:firstLine="788"/>
        <w:jc w:val="center"/>
        <w:rPr>
          <w:b/>
          <w:sz w:val="28"/>
          <w:szCs w:val="28"/>
          <w:lang w:val="kk-KZ"/>
        </w:rPr>
      </w:pPr>
      <w:r w:rsidRPr="00B10210">
        <w:rPr>
          <w:b/>
          <w:sz w:val="28"/>
          <w:szCs w:val="28"/>
          <w:lang w:val="kk-KZ"/>
        </w:rPr>
        <w:t xml:space="preserve">«МЕКТЕПТЕГІ ӘДІСТЕМЕЛІК БІРЛЕСТІКТЕР ЖҰМЫС ЖАҒДАЙЫНДА ПЕДАГОГТЕРДІҢ КӘСІБИ БІЛІКТІЛІКТЕРІН АРТТЫРУ» АТТЫ ОБЛЫСТЫҚ КОНФЕРЕНЦИЯСЫН ҰЙЫМДАСТЫРУ ЖӘНЕ ӨТКІЗУ ТУРАЛЫ </w:t>
      </w:r>
    </w:p>
    <w:p w:rsidR="000013E5" w:rsidRDefault="000013E5" w:rsidP="000013E5">
      <w:pPr>
        <w:spacing w:after="0" w:line="250" w:lineRule="auto"/>
        <w:ind w:left="-284" w:right="604" w:firstLine="78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ЕРЕЖЕ</w:t>
      </w:r>
    </w:p>
    <w:p w:rsidR="000013E5" w:rsidRPr="00B10210" w:rsidRDefault="000013E5" w:rsidP="000013E5">
      <w:pPr>
        <w:spacing w:after="0"/>
        <w:ind w:right="77"/>
        <w:rPr>
          <w:b/>
          <w:sz w:val="28"/>
          <w:szCs w:val="28"/>
          <w:lang w:val="kk-KZ"/>
        </w:rPr>
      </w:pPr>
      <w:r w:rsidRPr="00B10210">
        <w:rPr>
          <w:b/>
          <w:sz w:val="28"/>
          <w:szCs w:val="28"/>
          <w:lang w:val="kk-KZ"/>
        </w:rPr>
        <w:t>1. Жалпы ережелер</w:t>
      </w:r>
    </w:p>
    <w:p w:rsidR="000013E5" w:rsidRPr="00B10210" w:rsidRDefault="000013E5" w:rsidP="000013E5">
      <w:pPr>
        <w:spacing w:after="339" w:line="261" w:lineRule="auto"/>
        <w:ind w:left="19"/>
        <w:jc w:val="both"/>
        <w:rPr>
          <w:sz w:val="28"/>
          <w:szCs w:val="28"/>
          <w:lang w:val="kk-KZ"/>
        </w:rPr>
      </w:pPr>
      <w:r w:rsidRPr="00B10210">
        <w:rPr>
          <w:sz w:val="28"/>
          <w:szCs w:val="28"/>
          <w:lang w:val="kk-KZ"/>
        </w:rPr>
        <w:t xml:space="preserve">1.1. «Мектептегі әдістемелік бірлестіктер жұмыс жағдайында педагогтердің кәсіби біліктіліктерін арттыру» </w:t>
      </w:r>
      <w:r>
        <w:rPr>
          <w:sz w:val="28"/>
          <w:szCs w:val="28"/>
          <w:lang w:val="kk-KZ"/>
        </w:rPr>
        <w:t xml:space="preserve">тақырыбындағы облыстық </w:t>
      </w:r>
      <w:r w:rsidRPr="00B10210">
        <w:rPr>
          <w:sz w:val="28"/>
          <w:szCs w:val="28"/>
          <w:lang w:val="kk-KZ"/>
        </w:rPr>
        <w:t>конференциясы</w:t>
      </w:r>
      <w:r>
        <w:rPr>
          <w:sz w:val="28"/>
          <w:szCs w:val="28"/>
          <w:lang w:val="kk-KZ"/>
        </w:rPr>
        <w:t xml:space="preserve">н                 </w:t>
      </w:r>
      <w:r w:rsidRPr="00B10210">
        <w:rPr>
          <w:i/>
          <w:sz w:val="24"/>
          <w:szCs w:val="24"/>
          <w:lang w:val="kk-KZ"/>
        </w:rPr>
        <w:t>(әрі қарай – Конференция)</w:t>
      </w:r>
      <w:r>
        <w:rPr>
          <w:sz w:val="28"/>
          <w:szCs w:val="28"/>
          <w:lang w:val="kk-KZ"/>
        </w:rPr>
        <w:t xml:space="preserve"> ұйымдастыру және өткізу тәртібі мен шарттарын реттейді. </w:t>
      </w:r>
      <w:r w:rsidRPr="00B10210">
        <w:rPr>
          <w:sz w:val="28"/>
          <w:szCs w:val="28"/>
          <w:lang w:val="kk-KZ"/>
        </w:rPr>
        <w:t xml:space="preserve"> </w:t>
      </w:r>
    </w:p>
    <w:p w:rsidR="000013E5" w:rsidRPr="00B10210" w:rsidRDefault="000013E5" w:rsidP="000013E5">
      <w:pPr>
        <w:spacing w:after="0" w:line="250" w:lineRule="auto"/>
        <w:ind w:right="604"/>
        <w:rPr>
          <w:b/>
          <w:sz w:val="28"/>
          <w:szCs w:val="28"/>
          <w:lang w:val="kk-KZ"/>
        </w:rPr>
      </w:pPr>
      <w:r w:rsidRPr="00B10210">
        <w:rPr>
          <w:b/>
          <w:sz w:val="28"/>
          <w:szCs w:val="28"/>
          <w:lang w:val="kk-KZ"/>
        </w:rPr>
        <w:t>2. Конференцияның ма</w:t>
      </w:r>
      <w:r>
        <w:rPr>
          <w:b/>
          <w:sz w:val="28"/>
          <w:szCs w:val="28"/>
          <w:lang w:val="kk-KZ"/>
        </w:rPr>
        <w:t>қ</w:t>
      </w:r>
      <w:r w:rsidRPr="00B10210">
        <w:rPr>
          <w:b/>
          <w:sz w:val="28"/>
          <w:szCs w:val="28"/>
          <w:lang w:val="kk-KZ"/>
        </w:rPr>
        <w:t>саты мен міндеттері:</w:t>
      </w:r>
    </w:p>
    <w:p w:rsidR="000013E5" w:rsidRPr="00B10210" w:rsidRDefault="000013E5" w:rsidP="000013E5">
      <w:pPr>
        <w:spacing w:after="0" w:line="261" w:lineRule="auto"/>
        <w:ind w:left="19"/>
        <w:jc w:val="both"/>
        <w:rPr>
          <w:sz w:val="28"/>
          <w:szCs w:val="28"/>
          <w:lang w:val="kk-KZ"/>
        </w:rPr>
      </w:pPr>
      <w:r w:rsidRPr="00B10210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1277C626" wp14:editId="17F95A2D">
            <wp:simplePos x="0" y="0"/>
            <wp:positionH relativeFrom="page">
              <wp:posOffset>524256</wp:posOffset>
            </wp:positionH>
            <wp:positionV relativeFrom="page">
              <wp:posOffset>1963472</wp:posOffset>
            </wp:positionV>
            <wp:extent cx="21336" cy="21342"/>
            <wp:effectExtent l="0" t="0" r="0" b="0"/>
            <wp:wrapTopAndBottom/>
            <wp:docPr id="1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0210">
        <w:rPr>
          <w:sz w:val="28"/>
          <w:szCs w:val="28"/>
          <w:lang w:val="kk-KZ"/>
        </w:rPr>
        <w:t xml:space="preserve">2.1. Конференция максаты: </w:t>
      </w:r>
      <w:bookmarkStart w:id="0" w:name="_GoBack"/>
      <w:r w:rsidRPr="00B10210">
        <w:rPr>
          <w:sz w:val="28"/>
          <w:szCs w:val="28"/>
          <w:lang w:val="kk-KZ"/>
        </w:rPr>
        <w:t>педагогтердің кәсіби біліктілігін мектептегі әдістемелік бірлестіктер жұмысы жағдайында дамыту үдерісінің ерекшеліктерін айқындау.</w:t>
      </w:r>
    </w:p>
    <w:bookmarkEnd w:id="0"/>
    <w:p w:rsidR="000013E5" w:rsidRPr="00B10210" w:rsidRDefault="000013E5" w:rsidP="000013E5">
      <w:pPr>
        <w:spacing w:after="0" w:line="261" w:lineRule="auto"/>
        <w:jc w:val="both"/>
        <w:rPr>
          <w:sz w:val="28"/>
          <w:szCs w:val="28"/>
          <w:lang w:val="kk-KZ"/>
        </w:rPr>
      </w:pPr>
      <w:r w:rsidRPr="00B10210">
        <w:rPr>
          <w:sz w:val="28"/>
          <w:szCs w:val="28"/>
          <w:lang w:val="kk-KZ"/>
        </w:rPr>
        <w:t>2.2. Конференция міндеттері:</w:t>
      </w:r>
    </w:p>
    <w:p w:rsidR="000013E5" w:rsidRPr="00B10210" w:rsidRDefault="000013E5" w:rsidP="000013E5">
      <w:pPr>
        <w:pStyle w:val="a3"/>
        <w:spacing w:after="0" w:line="261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B10210">
        <w:rPr>
          <w:sz w:val="28"/>
          <w:szCs w:val="28"/>
          <w:lang w:val="kk-KZ"/>
        </w:rPr>
        <w:t>педагогтердің кәсіби біліктілігін арттыру;</w:t>
      </w:r>
    </w:p>
    <w:p w:rsidR="000013E5" w:rsidRPr="00B10210" w:rsidRDefault="000013E5" w:rsidP="000013E5">
      <w:pPr>
        <w:pStyle w:val="a3"/>
        <w:spacing w:after="0" w:line="261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B10210">
        <w:rPr>
          <w:sz w:val="28"/>
          <w:szCs w:val="28"/>
          <w:lang w:val="kk-KZ"/>
        </w:rPr>
        <w:t>шығармашылық бастамалар</w:t>
      </w:r>
      <w:r>
        <w:rPr>
          <w:sz w:val="28"/>
          <w:szCs w:val="28"/>
          <w:lang w:val="kk-KZ"/>
        </w:rPr>
        <w:t>ы</w:t>
      </w:r>
      <w:r w:rsidRPr="00B10210">
        <w:rPr>
          <w:sz w:val="28"/>
          <w:szCs w:val="28"/>
          <w:lang w:val="kk-KZ"/>
        </w:rPr>
        <w:t>мен, идеялармен алмасу, педагогтердің инновациялық жетістіктерін тарату және насихаттау;</w:t>
      </w:r>
    </w:p>
    <w:p w:rsidR="000013E5" w:rsidRDefault="000013E5" w:rsidP="000013E5">
      <w:pPr>
        <w:pStyle w:val="a3"/>
        <w:spacing w:after="0" w:line="261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B10210">
        <w:rPr>
          <w:sz w:val="28"/>
          <w:szCs w:val="28"/>
          <w:lang w:val="kk-KZ"/>
        </w:rPr>
        <w:t>ғылыми мекемелермен және білім беру ұйымдарымен байланыс орнату.</w:t>
      </w:r>
    </w:p>
    <w:p w:rsidR="000013E5" w:rsidRPr="00B10210" w:rsidRDefault="000013E5" w:rsidP="000013E5">
      <w:pPr>
        <w:pStyle w:val="a3"/>
        <w:spacing w:after="0" w:line="261" w:lineRule="auto"/>
        <w:ind w:left="0" w:firstLine="709"/>
        <w:jc w:val="both"/>
        <w:rPr>
          <w:sz w:val="28"/>
          <w:szCs w:val="28"/>
          <w:lang w:val="kk-KZ"/>
        </w:rPr>
      </w:pP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ның жұмысының мазмұны мен нысандары: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ның жұмысының мазмұны «Білім туралы» Заңға және білім беруді дамытудың басым бағыттарына сәйкес анықталады.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ның мақсаттары ме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міндеттерін жүзеге асыру үшін 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пленарлық отырыс және секциялық </w:t>
      </w:r>
      <w:r w:rsidRPr="008E4E1E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(шебер-сынып)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отырыс ұйымдастырылады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ның басым бағыттары:</w:t>
      </w: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5B68AA">
        <w:rPr>
          <w:sz w:val="28"/>
          <w:szCs w:val="28"/>
          <w:lang w:val="kk-KZ"/>
        </w:rPr>
        <w:t>Қазіргі білім беру үдерісіндегі оқушының тілдік мәдениетін дамыту: қиындықтар, себептер, шешім</w:t>
      </w:r>
      <w:r>
        <w:rPr>
          <w:sz w:val="28"/>
          <w:szCs w:val="28"/>
          <w:lang w:val="kk-KZ"/>
        </w:rPr>
        <w:t>;</w:t>
      </w:r>
    </w:p>
    <w:p w:rsidR="000013E5" w:rsidRPr="005B68AA" w:rsidRDefault="000013E5" w:rsidP="000013E5">
      <w:pPr>
        <w:spacing w:after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5B68AA">
        <w:rPr>
          <w:sz w:val="28"/>
          <w:szCs w:val="28"/>
          <w:lang w:val="kk-KZ"/>
        </w:rPr>
        <w:t>Нәтижеге бағытталған қадам</w:t>
      </w:r>
      <w:r>
        <w:rPr>
          <w:sz w:val="28"/>
          <w:szCs w:val="28"/>
          <w:lang w:val="kk-KZ"/>
        </w:rPr>
        <w:t>;</w:t>
      </w:r>
      <w:r w:rsidRPr="005B68AA">
        <w:rPr>
          <w:sz w:val="28"/>
          <w:szCs w:val="28"/>
          <w:lang w:val="kk-KZ"/>
        </w:rPr>
        <w:t xml:space="preserve"> </w:t>
      </w: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5B68AA">
        <w:rPr>
          <w:sz w:val="28"/>
          <w:szCs w:val="28"/>
          <w:lang w:val="kk-KZ"/>
        </w:rPr>
        <w:t>Пәнді оқытудағы жаңа көзқарас</w:t>
      </w:r>
      <w:r>
        <w:rPr>
          <w:sz w:val="28"/>
          <w:szCs w:val="28"/>
          <w:lang w:val="kk-KZ"/>
        </w:rPr>
        <w:t>;</w:t>
      </w: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5B68AA">
        <w:rPr>
          <w:sz w:val="28"/>
          <w:szCs w:val="28"/>
          <w:lang w:val="kk-KZ"/>
        </w:rPr>
        <w:t>Тілдік құзыреттілігін дамытуға бағытталған орта</w:t>
      </w:r>
      <w:r>
        <w:rPr>
          <w:sz w:val="28"/>
          <w:szCs w:val="28"/>
          <w:lang w:val="kk-KZ"/>
        </w:rPr>
        <w:t>.</w:t>
      </w: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Pr="0034069C" w:rsidRDefault="000013E5" w:rsidP="000013E5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Pr="0034069C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Конференция</w:t>
      </w:r>
      <w:r w:rsidRPr="0034069C">
        <w:rPr>
          <w:b/>
          <w:sz w:val="28"/>
          <w:szCs w:val="28"/>
          <w:lang w:val="kk-KZ"/>
        </w:rPr>
        <w:t xml:space="preserve">ның ұйымдастыру және өткізу тәртібі: </w:t>
      </w: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34069C">
        <w:rPr>
          <w:sz w:val="28"/>
          <w:szCs w:val="28"/>
          <w:lang w:val="kk-KZ"/>
        </w:rPr>
        <w:t>.1. Қостанай облысы әкімдігінің</w:t>
      </w:r>
      <w:r>
        <w:rPr>
          <w:sz w:val="28"/>
          <w:szCs w:val="28"/>
          <w:lang w:val="kk-KZ"/>
        </w:rPr>
        <w:t xml:space="preserve"> білім басқармасының «Әдістемелік орталығы» КММ  конференция</w:t>
      </w:r>
      <w:r w:rsidRPr="00032CEC">
        <w:rPr>
          <w:sz w:val="28"/>
          <w:szCs w:val="28"/>
          <w:lang w:val="kk-KZ"/>
        </w:rPr>
        <w:t>ның мерзімі мен өтетін орнын анықтайды.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өткізу жөніндегі Ұйымдастыру комитеті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конференцияны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дайындап, өткізу бойынша іс-шаралар жоспарын жасайды, қорытынды жұмыстарды қамтамасыз етеді.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.3.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Ұйымдастыру комитетінің құрамына конференцияны ұйымдастыру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>өкілдері кіреді.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5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>.4. Ұйымдастыру комитеті конференцияны өткізудің нысандарын, шарттары мен тәртібін, сондай-ақ материалдарды ресімдеуге қойылатын талаптарды айқындайды.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>.5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Ұйымдастыру комитеті конференция туралы ақпараттық хат жібереді, келіп түскен жұмыстарды тіркейді, олардың сараптамасын ұйымдастырады. Сараптама қорытындысы бойынша баяндамалар жинағын жасайды, конференция бағдарламасын әзірлейді, конференцияны нақты уақыт режимінде өткізуді ұйымдастырады.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>.6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Pr="009A1DEF">
        <w:rPr>
          <w:rFonts w:ascii="Times New Roman" w:eastAsia="Times New Roman" w:hAnsi="Times New Roman" w:cs="Times New Roman"/>
          <w:sz w:val="28"/>
          <w:szCs w:val="28"/>
          <w:lang w:val="kk-KZ"/>
        </w:rPr>
        <w:t>онференцияның қонағы кез келген адам бола алады. Қонақтар конференцияға қатысуға, баяндамаларды талқылауға қатысуға және баяндамашыларға сұрақтар қоюға мүмкіндік алады.</w:t>
      </w:r>
    </w:p>
    <w:p w:rsidR="000013E5" w:rsidRPr="00EB7C0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5.7. Конференция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ның өткізу күні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Pr="00EB7C0C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 </w:t>
      </w:r>
      <w:r w:rsidRPr="00EB7C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жыл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 мамыр</w:t>
      </w:r>
      <w:r w:rsidRPr="00EB7C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Pr="00886E0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Конференция тілдері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Pr="00886E05">
        <w:rPr>
          <w:rFonts w:ascii="Times New Roman" w:eastAsia="Times New Roman" w:hAnsi="Times New Roman" w:cs="Times New Roman"/>
          <w:sz w:val="28"/>
          <w:szCs w:val="28"/>
          <w:lang w:val="kk-KZ"/>
        </w:rPr>
        <w:t>қазақ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5.9. 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Өткізу орны: </w:t>
      </w:r>
      <w:r w:rsidRPr="00EB7C0C">
        <w:rPr>
          <w:rFonts w:ascii="Times New Roman" w:eastAsia="Times New Roman" w:hAnsi="Times New Roman" w:cs="Times New Roman"/>
          <w:sz w:val="28"/>
          <w:szCs w:val="28"/>
          <w:lang w:val="kk-KZ"/>
        </w:rPr>
        <w:t>Қостанай қаласы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«Қостанай қаласы білім бөлімінің №24 мектеп-гимназиясы» КММ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ға қатысу тәртібі:</w:t>
      </w:r>
    </w:p>
    <w:p w:rsidR="000013E5" w:rsidRPr="006974B0" w:rsidRDefault="000013E5" w:rsidP="000013E5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ға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ұйымдар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ын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бастауыш сынып мұғалімдері, бастауыш мектепте жұмыс жасайтын орыс тілі, ағылшын тілі 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, аудан/қала б</w:t>
      </w:r>
      <w:r w:rsidRPr="00032CEC">
        <w:rPr>
          <w:rFonts w:ascii="Times New Roman" w:hAnsi="Times New Roman" w:cs="Times New Roman"/>
          <w:sz w:val="28"/>
          <w:szCs w:val="28"/>
          <w:lang w:val="kk-KZ"/>
        </w:rPr>
        <w:t>ілім бөлімдерінің әдіскерлері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қатыса алады </w:t>
      </w:r>
      <w:r w:rsidRPr="006974B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(жасына, біліктілігіне шектеу қойылмайды).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.2.</w:t>
      </w:r>
      <w:r w:rsidRPr="008B61D9">
        <w:rPr>
          <w:lang w:val="kk-KZ"/>
        </w:rPr>
        <w:t xml:space="preserve"> </w:t>
      </w:r>
      <w:r w:rsidRPr="008B61D9"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Конференцияға қатысушылар жеке орындалған жұмыстарды ұсына алады, сондай-ақ бірлескен авторлыққа жол беріледі, бірақ бір басылымға 2 адамнан аспайды.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Конференция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ның басым бағыттарына сәйкес қатысушылар </w:t>
      </w:r>
      <w:r w:rsidRPr="006974B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Pr="00AC3A8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білім беру ұйымдарының бастауыш сынып мұғалімдері, бастауыш мектепте жұмыс жасайтын орыс тілі, ағылшын тілі педагогтері, аудан/қала білім бөлімдерінің әдіскерлері</w:t>
      </w:r>
      <w:r w:rsidRPr="006974B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Pr="00032C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жұмыстарын: </w:t>
      </w:r>
      <w:r w:rsidRPr="00AE18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авторлық бағдарлама, интерактивті әдістер мен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тәсілдер</w:t>
      </w:r>
      <w:r w:rsidRPr="00AE18F9">
        <w:rPr>
          <w:rFonts w:ascii="Times New Roman" w:eastAsia="Times New Roman" w:hAnsi="Times New Roman" w:cs="Times New Roman"/>
          <w:sz w:val="28"/>
          <w:szCs w:val="28"/>
          <w:lang w:val="kk-KZ"/>
        </w:rPr>
        <w:t>, тәжірибелер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ұсына алады.</w:t>
      </w:r>
    </w:p>
    <w:p w:rsidR="000013E5" w:rsidRPr="00032CEC" w:rsidRDefault="000013E5" w:rsidP="000013E5">
      <w:pPr>
        <w:pStyle w:val="a4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.4.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ның өткізу форматы –тікелей, сырттай қатысу.</w:t>
      </w: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032CEC">
        <w:rPr>
          <w:sz w:val="28"/>
          <w:szCs w:val="28"/>
          <w:lang w:val="kk-KZ"/>
        </w:rPr>
        <w:t>.5.</w:t>
      </w:r>
      <w:r>
        <w:rPr>
          <w:sz w:val="28"/>
          <w:szCs w:val="28"/>
          <w:lang w:val="kk-KZ"/>
        </w:rPr>
        <w:t xml:space="preserve"> </w:t>
      </w:r>
      <w:r w:rsidRPr="00032CEC">
        <w:rPr>
          <w:sz w:val="28"/>
          <w:szCs w:val="28"/>
          <w:lang w:val="kk-KZ"/>
        </w:rPr>
        <w:t xml:space="preserve">Жұмыстар </w:t>
      </w:r>
      <w:r w:rsidRPr="00EB7C0C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4</w:t>
      </w:r>
      <w:r w:rsidRPr="00EB7C0C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26 сәуірге</w:t>
      </w:r>
      <w:r w:rsidRPr="00EB7C0C">
        <w:rPr>
          <w:sz w:val="28"/>
          <w:szCs w:val="28"/>
          <w:lang w:val="kk-KZ"/>
        </w:rPr>
        <w:t xml:space="preserve"> дейін</w:t>
      </w:r>
      <w:r w:rsidRPr="00032CEC">
        <w:rPr>
          <w:b/>
          <w:sz w:val="28"/>
          <w:szCs w:val="28"/>
          <w:lang w:val="kk-KZ"/>
        </w:rPr>
        <w:t xml:space="preserve"> </w:t>
      </w:r>
      <w:r w:rsidRPr="00032CEC">
        <w:rPr>
          <w:sz w:val="28"/>
          <w:szCs w:val="28"/>
          <w:lang w:val="kk-KZ"/>
        </w:rPr>
        <w:t xml:space="preserve">қазақ тілдерінде </w:t>
      </w:r>
      <w:r w:rsidRPr="007F38C4">
        <w:rPr>
          <w:i/>
          <w:sz w:val="24"/>
          <w:szCs w:val="24"/>
          <w:lang w:val="kk-KZ"/>
        </w:rPr>
        <w:t>(өңірден әр секцияға тікелей</w:t>
      </w:r>
      <w:r>
        <w:rPr>
          <w:i/>
          <w:sz w:val="24"/>
          <w:szCs w:val="24"/>
          <w:lang w:val="kk-KZ"/>
        </w:rPr>
        <w:t xml:space="preserve"> </w:t>
      </w:r>
      <w:r w:rsidRPr="007F38C4">
        <w:rPr>
          <w:i/>
          <w:sz w:val="24"/>
          <w:szCs w:val="24"/>
          <w:lang w:val="kk-KZ"/>
        </w:rPr>
        <w:t>-</w:t>
      </w:r>
      <w:r>
        <w:rPr>
          <w:i/>
          <w:sz w:val="24"/>
          <w:szCs w:val="24"/>
          <w:lang w:val="kk-KZ"/>
        </w:rPr>
        <w:t xml:space="preserve"> </w:t>
      </w:r>
      <w:r w:rsidRPr="007F38C4">
        <w:rPr>
          <w:i/>
          <w:sz w:val="24"/>
          <w:szCs w:val="24"/>
          <w:lang w:val="kk-KZ"/>
        </w:rPr>
        <w:t>1, сырттай</w:t>
      </w:r>
      <w:r>
        <w:rPr>
          <w:i/>
          <w:sz w:val="24"/>
          <w:szCs w:val="24"/>
          <w:lang w:val="kk-KZ"/>
        </w:rPr>
        <w:t xml:space="preserve"> </w:t>
      </w:r>
      <w:r w:rsidRPr="007F38C4">
        <w:rPr>
          <w:i/>
          <w:sz w:val="24"/>
          <w:szCs w:val="24"/>
          <w:lang w:val="kk-KZ"/>
        </w:rPr>
        <w:t>-</w:t>
      </w:r>
      <w:r>
        <w:rPr>
          <w:i/>
          <w:sz w:val="24"/>
          <w:szCs w:val="24"/>
          <w:lang w:val="kk-KZ"/>
        </w:rPr>
        <w:t xml:space="preserve"> </w:t>
      </w:r>
      <w:r w:rsidRPr="007F38C4">
        <w:rPr>
          <w:i/>
          <w:sz w:val="24"/>
          <w:szCs w:val="24"/>
          <w:lang w:val="kk-KZ"/>
        </w:rPr>
        <w:t>2 жұмыстан)</w:t>
      </w:r>
      <w:r w:rsidRPr="00032CEC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ұйымдастыру комитетінің </w:t>
      </w:r>
      <w:r w:rsidRPr="00032CEC">
        <w:rPr>
          <w:sz w:val="28"/>
          <w:szCs w:val="28"/>
          <w:lang w:val="kk-KZ"/>
        </w:rPr>
        <w:t xml:space="preserve"> электронды поштасына</w:t>
      </w:r>
      <w:r>
        <w:rPr>
          <w:sz w:val="28"/>
          <w:szCs w:val="28"/>
          <w:lang w:val="kk-KZ"/>
        </w:rPr>
        <w:t xml:space="preserve"> </w:t>
      </w:r>
      <w:r w:rsidRPr="00CC6A6E">
        <w:rPr>
          <w:rFonts w:ascii="Helvetica" w:hAnsi="Helvetica" w:cs="Helvetica"/>
          <w:color w:val="87898F"/>
          <w:sz w:val="20"/>
          <w:szCs w:val="20"/>
          <w:shd w:val="clear" w:color="auto" w:fill="FFFFFF"/>
          <w:lang w:val="kk-KZ"/>
        </w:rPr>
        <w:t xml:space="preserve"> </w:t>
      </w:r>
      <w:hyperlink r:id="rId6" w:history="1">
        <w:r w:rsidRPr="006265C0">
          <w:rPr>
            <w:rStyle w:val="a5"/>
            <w:sz w:val="28"/>
            <w:szCs w:val="28"/>
            <w:lang w:val="kk-KZ"/>
          </w:rPr>
          <w:t>serikbaeva_24@mail.ru</w:t>
        </w:r>
      </w:hyperlink>
      <w:r>
        <w:rPr>
          <w:sz w:val="28"/>
          <w:szCs w:val="28"/>
          <w:lang w:val="kk-KZ"/>
        </w:rPr>
        <w:t xml:space="preserve"> </w:t>
      </w:r>
      <w:r>
        <w:rPr>
          <w:i/>
          <w:sz w:val="24"/>
          <w:szCs w:val="24"/>
          <w:lang w:val="kk-KZ"/>
        </w:rPr>
        <w:t xml:space="preserve"> </w:t>
      </w:r>
      <w:r w:rsidRPr="00032CEC">
        <w:rPr>
          <w:i/>
          <w:sz w:val="24"/>
          <w:szCs w:val="24"/>
          <w:lang w:val="kk-KZ"/>
        </w:rPr>
        <w:t>(«</w:t>
      </w:r>
      <w:r>
        <w:rPr>
          <w:i/>
          <w:sz w:val="24"/>
          <w:szCs w:val="24"/>
          <w:lang w:val="kk-KZ"/>
        </w:rPr>
        <w:t>конференция</w:t>
      </w:r>
      <w:r w:rsidRPr="00032CEC">
        <w:rPr>
          <w:i/>
          <w:sz w:val="24"/>
          <w:szCs w:val="24"/>
          <w:lang w:val="kk-KZ"/>
        </w:rPr>
        <w:t>» белгісімен</w:t>
      </w:r>
      <w:r w:rsidRPr="00032CEC">
        <w:rPr>
          <w:sz w:val="28"/>
          <w:szCs w:val="28"/>
          <w:lang w:val="kk-KZ"/>
        </w:rPr>
        <w:t xml:space="preserve">) келесі материалдар қабылданады: </w:t>
      </w: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 w:rsidRPr="00032CE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Конференция</w:t>
      </w:r>
      <w:r w:rsidRPr="00032CEC">
        <w:rPr>
          <w:sz w:val="28"/>
          <w:szCs w:val="28"/>
          <w:lang w:val="kk-KZ"/>
        </w:rPr>
        <w:t>ға қатысуға өтіні</w:t>
      </w:r>
      <w:r>
        <w:rPr>
          <w:sz w:val="28"/>
          <w:szCs w:val="28"/>
          <w:lang w:val="kk-KZ"/>
        </w:rPr>
        <w:t>м</w:t>
      </w:r>
      <w:r w:rsidRPr="00032CEC">
        <w:rPr>
          <w:sz w:val="28"/>
          <w:szCs w:val="28"/>
          <w:lang w:val="kk-KZ"/>
        </w:rPr>
        <w:t xml:space="preserve"> </w:t>
      </w:r>
      <w:r w:rsidRPr="00EB7C0C">
        <w:rPr>
          <w:i/>
          <w:sz w:val="24"/>
          <w:szCs w:val="24"/>
          <w:lang w:val="kk-KZ"/>
        </w:rPr>
        <w:t>(қосымша</w:t>
      </w:r>
      <w:r>
        <w:rPr>
          <w:i/>
          <w:sz w:val="24"/>
          <w:szCs w:val="24"/>
          <w:lang w:val="kk-KZ"/>
        </w:rPr>
        <w:t xml:space="preserve"> 3</w:t>
      </w:r>
      <w:r w:rsidRPr="00EB7C0C">
        <w:rPr>
          <w:i/>
          <w:sz w:val="24"/>
          <w:szCs w:val="24"/>
          <w:lang w:val="kk-KZ"/>
        </w:rPr>
        <w:t>);</w:t>
      </w: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 w:rsidRPr="00032CEC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032CEC">
        <w:rPr>
          <w:sz w:val="28"/>
          <w:szCs w:val="28"/>
          <w:lang w:val="kk-KZ"/>
        </w:rPr>
        <w:t xml:space="preserve">баяндама мәтіні </w:t>
      </w:r>
      <w:r w:rsidRPr="006974B0">
        <w:rPr>
          <w:i/>
          <w:sz w:val="24"/>
          <w:szCs w:val="24"/>
          <w:lang w:val="kk-KZ"/>
        </w:rPr>
        <w:t>(мақала, шебер-сынып материалдары).</w:t>
      </w: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032CEC">
        <w:rPr>
          <w:sz w:val="28"/>
          <w:szCs w:val="28"/>
          <w:lang w:val="kk-KZ"/>
        </w:rPr>
        <w:t xml:space="preserve">.6. Мерзімінен кешіктірілген материалдар қабылданбайды. </w:t>
      </w:r>
      <w:r w:rsidRPr="0077625B">
        <w:rPr>
          <w:sz w:val="28"/>
          <w:szCs w:val="28"/>
          <w:lang w:val="kk-KZ"/>
        </w:rPr>
        <w:t>Авторлық құқықтардың сақталуына және ұсынылған материалдардың мазмұнына жауапкершілік жұмыс авторларына жүктеледі.</w:t>
      </w: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032CEC">
        <w:rPr>
          <w:sz w:val="28"/>
          <w:szCs w:val="28"/>
          <w:lang w:val="kk-KZ"/>
        </w:rPr>
        <w:t>.7.</w:t>
      </w:r>
      <w:r>
        <w:rPr>
          <w:sz w:val="28"/>
          <w:szCs w:val="28"/>
          <w:lang w:val="kk-KZ"/>
        </w:rPr>
        <w:t xml:space="preserve"> </w:t>
      </w:r>
      <w:r w:rsidRPr="00032CEC">
        <w:rPr>
          <w:sz w:val="28"/>
          <w:szCs w:val="28"/>
          <w:lang w:val="kk-KZ"/>
        </w:rPr>
        <w:t>Ұсынылған жұмыстардың ішіндегі үздік материалдар пленарлық отырысқа қатыстырылады.</w:t>
      </w:r>
    </w:p>
    <w:p w:rsidR="000013E5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032CEC">
        <w:rPr>
          <w:sz w:val="28"/>
          <w:szCs w:val="28"/>
          <w:lang w:val="kk-KZ"/>
        </w:rPr>
        <w:t>.8.</w:t>
      </w:r>
      <w:r w:rsidRPr="00C22EE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Конференция</w:t>
      </w:r>
      <w:r w:rsidRPr="00032CEC">
        <w:rPr>
          <w:sz w:val="28"/>
          <w:szCs w:val="28"/>
          <w:lang w:val="kk-KZ"/>
        </w:rPr>
        <w:t xml:space="preserve"> жұмысы қорытындысы болып жинақ шығару жоспарлануда. </w:t>
      </w:r>
      <w:r>
        <w:rPr>
          <w:sz w:val="28"/>
          <w:szCs w:val="28"/>
          <w:lang w:val="kk-KZ"/>
        </w:rPr>
        <w:t>Конференция</w:t>
      </w:r>
      <w:r w:rsidRPr="004A3DFA">
        <w:rPr>
          <w:sz w:val="28"/>
          <w:szCs w:val="28"/>
          <w:lang w:val="kk-KZ"/>
        </w:rPr>
        <w:t xml:space="preserve"> жинағына талаптарға сай материалдар енгізіледі.</w:t>
      </w:r>
      <w:r w:rsidRPr="00032CE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Барлық </w:t>
      </w:r>
      <w:r w:rsidRPr="00032CEC">
        <w:rPr>
          <w:sz w:val="28"/>
          <w:szCs w:val="28"/>
          <w:lang w:val="kk-KZ"/>
        </w:rPr>
        <w:t xml:space="preserve">қатысушыларға электрондық сертификаттар, </w:t>
      </w:r>
      <w:r>
        <w:rPr>
          <w:sz w:val="28"/>
          <w:szCs w:val="28"/>
          <w:lang w:val="kk-KZ"/>
        </w:rPr>
        <w:t>конференция</w:t>
      </w:r>
      <w:r w:rsidRPr="00032CEC">
        <w:rPr>
          <w:sz w:val="28"/>
          <w:szCs w:val="28"/>
          <w:lang w:val="kk-KZ"/>
        </w:rPr>
        <w:t xml:space="preserve"> материалдарының электронды жинақтары жіберіледі. </w:t>
      </w: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7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Конференция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ға ұсынылған материалдарға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32C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қойылатын талаптар</w:t>
      </w:r>
    </w:p>
    <w:p w:rsidR="000013E5" w:rsidRPr="003D01B8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3D01B8">
        <w:rPr>
          <w:rFonts w:ascii="Times New Roman" w:eastAsia="Times New Roman" w:hAnsi="Times New Roman" w:cs="Times New Roman"/>
          <w:sz w:val="28"/>
          <w:szCs w:val="28"/>
          <w:lang w:val="kk-KZ"/>
        </w:rPr>
        <w:t>.1. Мазмұны бойынша:</w:t>
      </w:r>
    </w:p>
    <w:p w:rsidR="000013E5" w:rsidRPr="003D01B8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D01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Конференцияның тақырыбы мен бағытына сәйкестігі. </w:t>
      </w:r>
    </w:p>
    <w:p w:rsidR="000013E5" w:rsidRPr="003D01B8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D01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Ұсынылған теориялық материал мен қолданбалы нәтижелердің жаңалығы және егжей-тегжейлі пысықталуы. 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D01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Мәтінің</w:t>
      </w:r>
      <w:r w:rsidRPr="003D01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анықтығы мен дәйектілігі, стилистикалық тұрақтылығы.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>Ресімдеу бойынша: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Баяндама мәтіні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(беттерді нөмірлемей А-4 форматындағы 5 беттен артық емес)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MicrosoftWord мәтіндік редакторында TimesNewRoman, KZ TimesNewRoman шрифтімен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(жоларалық интервал – 1,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аңба өлшемі – 14, барлық өрістер-2 см)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ені бойынша тураланып және автоматты тасымалдауды міндетті түрде орната отырып терілуі тиіс. Абзацтың басындағы шегініс стандартты-1,27 см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0013E5" w:rsidRPr="00EE4391" w:rsidRDefault="000013E5" w:rsidP="000013E5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Әдебиеттерге сілтемелер төртбұрышты жақшада көрсетілген, мысалы,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[1, б. 152].  </w:t>
      </w:r>
    </w:p>
    <w:p w:rsidR="000013E5" w:rsidRPr="00EE4391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>- Әдебиеттер тізімі қолданыстағы стандарттарға сәйкес ресімделеді.</w:t>
      </w:r>
    </w:p>
    <w:p w:rsidR="000013E5" w:rsidRPr="00EE4391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Ұйымдастыру комитеті, егер оларды конференцияның тақырыбы мен форматына сәйкес келмейтін деп санаса, материалдардан бас тарту құқығын өзіне қалдырады. 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Баяндамаға тіркеу нысаны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-қосымша)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>қоса беріледі</w:t>
      </w:r>
    </w:p>
    <w:p w:rsidR="000013E5" w:rsidRPr="00EE4391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Материалдардың құрылымы:</w:t>
      </w:r>
    </w:p>
    <w:p w:rsidR="000013E5" w:rsidRPr="00EE4391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Бас әріптермен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(қалың қаріппен)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жолдың ортасында мақаланың атауы басылады. </w:t>
      </w:r>
    </w:p>
    <w:p w:rsidR="000013E5" w:rsidRPr="00EE4391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Төменде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(екі интервалдан кейін)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жоғарғы оң жақ бұрышта кіші әріптермен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(курсив, қалың қаріп)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автордың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(авторлардың)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аты-жөні. </w:t>
      </w:r>
    </w:p>
    <w:p w:rsidR="000013E5" w:rsidRPr="00EE4391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>- Төменде ұйымның атауы мен қаласы көрсетілген. Төменде (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интервал арқылы)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аннотация (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мақаланың мәнін көрсететін 3-5 сөйлем)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кілт сөздер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(3-5 термин)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басылады, содан кейін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(интервал арқылы) 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мәтін басталады. 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Төменде </w:t>
      </w:r>
      <w:r w:rsidRPr="00EE43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(интервал арқылы)</w:t>
      </w:r>
      <w:r w:rsidRPr="00EE43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әдебиеттер тізімі.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Суреттердің көлемі мақаланың ¼ көлемінен аспауы тиіс. Суреттер, иллюстрациялар, фотосуреттер </w:t>
      </w:r>
      <w:r w:rsidRPr="00032C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TIFF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немесе </w:t>
      </w:r>
      <w:r w:rsidRPr="00032C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JPG </w:t>
      </w:r>
      <w:r w:rsidRPr="00032C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кеңейтуімен бір файлда жіберіледі. Мәтінде әрбір суретке сілтемесі болуы тиіс. </w:t>
      </w:r>
      <w:r w:rsidRPr="00032CE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(Қосымша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Pr="00032CE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</w:p>
    <w:p w:rsidR="000013E5" w:rsidRPr="00032CEC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Default="000013E5" w:rsidP="000013E5">
      <w:pPr>
        <w:spacing w:after="0"/>
        <w:jc w:val="both"/>
        <w:rPr>
          <w:sz w:val="28"/>
          <w:szCs w:val="28"/>
          <w:lang w:val="kk-KZ"/>
        </w:rPr>
      </w:pPr>
    </w:p>
    <w:p w:rsidR="000013E5" w:rsidRPr="000013E5" w:rsidRDefault="000013E5" w:rsidP="000013E5">
      <w:pPr>
        <w:pStyle w:val="a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0013E5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lastRenderedPageBreak/>
        <w:t>Қосымша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0013E5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2</w:t>
      </w:r>
    </w:p>
    <w:p w:rsidR="000013E5" w:rsidRPr="003328DE" w:rsidRDefault="000013E5" w:rsidP="000013E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3328DE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Мақаланы рәсімдеу үлгісі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13E5" w:rsidRDefault="000013E5" w:rsidP="000013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7A4A">
        <w:rPr>
          <w:rFonts w:ascii="Times New Roman" w:hAnsi="Times New Roman" w:cs="Times New Roman"/>
          <w:b/>
          <w:sz w:val="28"/>
          <w:szCs w:val="28"/>
          <w:lang w:val="kk-KZ"/>
        </w:rPr>
        <w:t>ҚАЗІРГІ БІЛІМ БЕРУ ҮДЕРІСІНДЕГІ ОҚУШЫНЫҢ ТІЛДІК МӘДЕНИЕТІН ДАМЫТУ: ҚИЫНДЫҚТАР, СЕБЕПТЕР, ШЕШІМ</w:t>
      </w:r>
    </w:p>
    <w:p w:rsidR="000013E5" w:rsidRPr="00032CEC" w:rsidRDefault="000013E5" w:rsidP="000013E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32C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Дуненбаева Ботагоз Каратаевна</w:t>
      </w:r>
      <w:r w:rsidRPr="00032CE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013E5" w:rsidRDefault="000013E5" w:rsidP="000013E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32C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32CEC"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бөлімінің</w:t>
      </w:r>
      <w:r w:rsidRPr="00032CEC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</w:p>
    <w:p w:rsidR="000013E5" w:rsidRDefault="000013E5" w:rsidP="000013E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Мектеп-гимназиясы» КММ</w:t>
      </w:r>
      <w:r w:rsidRPr="00032C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13E5" w:rsidRPr="00032CEC" w:rsidRDefault="000013E5" w:rsidP="000013E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13E5" w:rsidRPr="00032CEC" w:rsidRDefault="000013E5" w:rsidP="000013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CEC">
        <w:rPr>
          <w:rFonts w:ascii="Times New Roman" w:hAnsi="Times New Roman" w:cs="Times New Roman"/>
          <w:sz w:val="28"/>
          <w:szCs w:val="28"/>
          <w:lang w:val="kk-KZ"/>
        </w:rPr>
        <w:t>Мақала мәтіні. Мақала мәтіні. Мақала мәтіні [1]... Мақала мәтіні. Мақала мәтіні. Мақала мәтіні [2]... Мақала мәтіні. Мақала мәтіні. Мақала мәтіні [3] ... Мақала мәтіні.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CEC">
        <w:rPr>
          <w:rFonts w:ascii="Times New Roman" w:hAnsi="Times New Roman" w:cs="Times New Roman"/>
          <w:b/>
          <w:sz w:val="28"/>
          <w:szCs w:val="28"/>
          <w:lang w:val="kk-KZ"/>
        </w:rPr>
        <w:t>Қолданылған әдебиеттер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CEC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CEC">
        <w:rPr>
          <w:rFonts w:ascii="Times New Roman" w:hAnsi="Times New Roman" w:cs="Times New Roman"/>
          <w:sz w:val="28"/>
          <w:szCs w:val="28"/>
          <w:lang w:val="kk-KZ"/>
        </w:rPr>
        <w:t>2.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13E5" w:rsidRPr="000013E5" w:rsidRDefault="000013E5" w:rsidP="000013E5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013E5">
        <w:rPr>
          <w:rFonts w:ascii="Times New Roman" w:hAnsi="Times New Roman" w:cs="Times New Roman"/>
          <w:b/>
          <w:i/>
          <w:sz w:val="24"/>
          <w:szCs w:val="24"/>
          <w:lang w:val="kk-KZ"/>
        </w:rPr>
        <w:t>Қосымша 3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13E5" w:rsidRPr="0099759F" w:rsidRDefault="000013E5" w:rsidP="000013E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10210">
        <w:rPr>
          <w:rFonts w:ascii="Times New Roman" w:hAnsi="Times New Roman" w:cs="Times New Roman"/>
          <w:b/>
          <w:sz w:val="28"/>
          <w:szCs w:val="28"/>
          <w:lang w:val="kk-KZ"/>
        </w:rPr>
        <w:t>МЕКТЕПТЕГІ ӘДІСТЕМЕЛІК БІРЛЕСТІКТЕР ЖҰМЫС ЖАҒДАЙЫНДА ПЕДАГОГТЕРДІҢ КӘСІБИ БІЛІКТІЛІКТЕРІН АРТТЫРУ</w:t>
      </w:r>
      <w:r w:rsidRPr="009975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 атты облыстық конференцияға  қатысуға </w:t>
      </w:r>
    </w:p>
    <w:p w:rsidR="000013E5" w:rsidRPr="00157112" w:rsidRDefault="000013E5" w:rsidP="000013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436"/>
      </w:tblGrid>
      <w:tr w:rsidR="000013E5" w:rsidRPr="00032CEC" w:rsidTr="00BC62C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2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Автордың аты-жөні</w:t>
            </w:r>
            <w:r w:rsidRPr="00CF74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(толық)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2CE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</w:p>
        </w:tc>
      </w:tr>
      <w:tr w:rsidR="000013E5" w:rsidRPr="00032CEC" w:rsidTr="00BC62C4">
        <w:trPr>
          <w:trHeight w:val="29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2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3E5" w:rsidRPr="00032CEC" w:rsidTr="00BC62C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3E5" w:rsidRPr="00032CEC" w:rsidTr="00BC62C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бағыты </w:t>
            </w:r>
            <w:r w:rsidRPr="00CF74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(секция атауы)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3E5" w:rsidRPr="00032CEC" w:rsidTr="00BC62C4">
        <w:trPr>
          <w:trHeight w:val="3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2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Мақаланың атауы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3E5" w:rsidRPr="00032CEC" w:rsidTr="00BC62C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</w:t>
            </w:r>
            <w:r w:rsidRPr="00032CEC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 w:rsidRPr="00032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3E5" w:rsidRPr="00032CEC" w:rsidTr="00BC62C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3E5" w:rsidRPr="00032CEC" w:rsidTr="00BC62C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72776D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 түрі </w:t>
            </w:r>
            <w:r w:rsidRPr="007277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 тікелей, сырттай)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E5" w:rsidRPr="00032CEC" w:rsidRDefault="000013E5" w:rsidP="00BC62C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0013E5" w:rsidRPr="00CF74EC" w:rsidRDefault="000013E5" w:rsidP="000013E5">
      <w:pPr>
        <w:spacing w:after="0" w:line="240" w:lineRule="auto"/>
        <w:jc w:val="both"/>
        <w:rPr>
          <w:i/>
          <w:sz w:val="28"/>
          <w:szCs w:val="28"/>
          <w:lang w:val="kk-KZ"/>
        </w:rPr>
      </w:pPr>
      <w:r w:rsidRPr="00CF74EC">
        <w:rPr>
          <w:i/>
          <w:sz w:val="28"/>
          <w:szCs w:val="28"/>
          <w:lang w:val="kk-KZ"/>
        </w:rPr>
        <w:t>Қатысқаныңызға рахмет!</w:t>
      </w:r>
    </w:p>
    <w:p w:rsidR="000013E5" w:rsidRPr="00032CEC" w:rsidRDefault="000013E5" w:rsidP="000013E5">
      <w:pPr>
        <w:pStyle w:val="a4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0013E5" w:rsidRPr="00032CEC" w:rsidRDefault="000013E5" w:rsidP="000013E5">
      <w:pPr>
        <w:spacing w:after="0" w:line="240" w:lineRule="auto"/>
        <w:jc w:val="both"/>
        <w:rPr>
          <w:sz w:val="28"/>
          <w:szCs w:val="28"/>
          <w:lang w:val="kk-KZ"/>
        </w:rPr>
      </w:pPr>
      <w:r w:rsidRPr="00032CEC">
        <w:rPr>
          <w:b/>
          <w:sz w:val="28"/>
          <w:szCs w:val="28"/>
          <w:lang w:val="kk-KZ"/>
        </w:rPr>
        <w:t>Ескерту:</w:t>
      </w:r>
      <w:r w:rsidRPr="00032CE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конференция</w:t>
      </w:r>
      <w:r w:rsidRPr="00032CEC">
        <w:rPr>
          <w:sz w:val="28"/>
          <w:szCs w:val="28"/>
          <w:lang w:val="kk-KZ"/>
        </w:rPr>
        <w:t>ға жалпы тақырыбын және секция тақырыптарын мақаланың тақырыбы ретінде алуға болмайтынын ескертеміз.</w:t>
      </w:r>
    </w:p>
    <w:p w:rsidR="000013E5" w:rsidRDefault="000013E5" w:rsidP="000013E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013E5" w:rsidRDefault="000013E5" w:rsidP="007F0F43">
      <w:pPr>
        <w:spacing w:after="318" w:line="250" w:lineRule="auto"/>
        <w:ind w:left="-284" w:right="604" w:firstLine="788"/>
        <w:jc w:val="center"/>
        <w:rPr>
          <w:color w:val="auto"/>
          <w:sz w:val="28"/>
          <w:szCs w:val="28"/>
          <w:lang w:val="kk-KZ"/>
        </w:rPr>
      </w:pPr>
    </w:p>
    <w:p w:rsidR="000013E5" w:rsidRDefault="000013E5" w:rsidP="007F0F43">
      <w:pPr>
        <w:spacing w:after="318" w:line="250" w:lineRule="auto"/>
        <w:ind w:left="-284" w:right="604" w:firstLine="788"/>
        <w:jc w:val="center"/>
        <w:rPr>
          <w:color w:val="auto"/>
          <w:sz w:val="28"/>
          <w:szCs w:val="28"/>
          <w:lang w:val="kk-KZ"/>
        </w:rPr>
      </w:pPr>
    </w:p>
    <w:p w:rsidR="000013E5" w:rsidRDefault="000013E5" w:rsidP="007F0F43">
      <w:pPr>
        <w:spacing w:after="318" w:line="250" w:lineRule="auto"/>
        <w:ind w:left="-284" w:right="604" w:firstLine="788"/>
        <w:jc w:val="center"/>
        <w:rPr>
          <w:color w:val="auto"/>
          <w:sz w:val="28"/>
          <w:szCs w:val="28"/>
          <w:lang w:val="kk-KZ"/>
        </w:rPr>
      </w:pPr>
    </w:p>
    <w:sectPr w:rsidR="000013E5">
      <w:pgSz w:w="11904" w:h="16838"/>
      <w:pgMar w:top="1255" w:right="806" w:bottom="1269" w:left="12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47" o:spid="_x0000_i1027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2B9E0EA5"/>
    <w:multiLevelType w:val="hybridMultilevel"/>
    <w:tmpl w:val="F09AED44"/>
    <w:lvl w:ilvl="0" w:tplc="0A44270A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02F3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8ED3C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3E34C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D640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AE824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087E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46E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6A34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87A3B"/>
    <w:multiLevelType w:val="hybridMultilevel"/>
    <w:tmpl w:val="0818C41A"/>
    <w:lvl w:ilvl="0" w:tplc="A9302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A8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41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ED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42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A4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C0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89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74B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561EA7"/>
    <w:multiLevelType w:val="hybridMultilevel"/>
    <w:tmpl w:val="49186ACA"/>
    <w:lvl w:ilvl="0" w:tplc="40AA107E">
      <w:start w:val="1"/>
      <w:numFmt w:val="bullet"/>
      <w:lvlText w:val="-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8FC4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C6227A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E7B7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3438CC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60478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3AE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887CB6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21490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57C44"/>
    <w:multiLevelType w:val="hybridMultilevel"/>
    <w:tmpl w:val="E436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77932"/>
    <w:multiLevelType w:val="hybridMultilevel"/>
    <w:tmpl w:val="77F46882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2C"/>
    <w:rsid w:val="000013E5"/>
    <w:rsid w:val="000C0EBB"/>
    <w:rsid w:val="000C3D6B"/>
    <w:rsid w:val="001A10D8"/>
    <w:rsid w:val="002B622C"/>
    <w:rsid w:val="00597EB3"/>
    <w:rsid w:val="007F0F43"/>
    <w:rsid w:val="0088742E"/>
    <w:rsid w:val="008B715D"/>
    <w:rsid w:val="0091080E"/>
    <w:rsid w:val="00B267B8"/>
    <w:rsid w:val="00E54ADE"/>
    <w:rsid w:val="00E94765"/>
    <w:rsid w:val="00F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E9A371-D803-4DE2-88DE-66146179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2">
    <w:name w:val="heading 2"/>
    <w:next w:val="a"/>
    <w:link w:val="20"/>
    <w:uiPriority w:val="9"/>
    <w:unhideWhenUsed/>
    <w:qFormat/>
    <w:rsid w:val="00E54ADE"/>
    <w:pPr>
      <w:keepNext/>
      <w:keepLines/>
      <w:spacing w:after="24"/>
      <w:ind w:left="21" w:hanging="10"/>
      <w:jc w:val="center"/>
      <w:outlineLvl w:val="1"/>
    </w:pPr>
    <w:rPr>
      <w:rFonts w:ascii="Times New Roman" w:eastAsia="Times New Roman" w:hAnsi="Times New Roman" w:cs="Times New Roman"/>
      <w:b/>
      <w:color w:val="0070C0"/>
      <w:sz w:val="24"/>
      <w:u w:val="single" w:color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B71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4ADE"/>
    <w:rPr>
      <w:rFonts w:ascii="Times New Roman" w:eastAsia="Times New Roman" w:hAnsi="Times New Roman" w:cs="Times New Roman"/>
      <w:b/>
      <w:color w:val="0070C0"/>
      <w:sz w:val="24"/>
      <w:u w:val="single" w:color="0070C0"/>
    </w:rPr>
  </w:style>
  <w:style w:type="paragraph" w:styleId="a4">
    <w:name w:val="No Spacing"/>
    <w:uiPriority w:val="1"/>
    <w:qFormat/>
    <w:rsid w:val="000013E5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001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ikbaeva_24@mail.ru" TargetMode="Externa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792</Words>
  <Characters>6107</Characters>
  <Application>Microsoft Office Word</Application>
  <DocSecurity>0</DocSecurity>
  <Lines>176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9</cp:revision>
  <dcterms:created xsi:type="dcterms:W3CDTF">2024-04-02T05:04:00Z</dcterms:created>
  <dcterms:modified xsi:type="dcterms:W3CDTF">2024-04-11T09:28:00Z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42133316cd6f09ac88337e7806603040cea3e5520847f850c409ff19f0c97a47</vt:lpwstr>
  </property>
</Properties>
</file>